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rPr>
          <w:rFonts w:eastAsia="仿宋_GB2312"/>
          <w:bCs/>
          <w:color w:val="000000"/>
          <w:sz w:val="28"/>
          <w:szCs w:val="28"/>
        </w:rPr>
      </w:pPr>
      <w:r>
        <w:rPr>
          <w:rFonts w:hint="eastAsia" w:eastAsia="黑体"/>
          <w:b/>
          <w:bCs/>
          <w:sz w:val="32"/>
          <w:szCs w:val="32"/>
        </w:rPr>
        <w:t>附件</w:t>
      </w:r>
      <w:r>
        <w:rPr>
          <w:rFonts w:eastAsia="黑体"/>
          <w:b/>
          <w:bCs/>
          <w:sz w:val="32"/>
          <w:szCs w:val="32"/>
        </w:rPr>
        <w:t>2</w:t>
      </w:r>
    </w:p>
    <w:p>
      <w:pPr>
        <w:spacing w:line="520" w:lineRule="exact"/>
        <w:ind w:firstLine="723" w:firstLineChars="200"/>
        <w:jc w:val="center"/>
        <w:rPr>
          <w:rFonts w:asciiTheme="majorEastAsia" w:hAnsiTheme="majorEastAsia" w:eastAsiaTheme="majorEastAsia"/>
          <w:b/>
          <w:bCs/>
          <w:sz w:val="36"/>
          <w:szCs w:val="36"/>
        </w:rPr>
      </w:pPr>
      <w:bookmarkStart w:id="0" w:name="_GoBack"/>
      <w:r>
        <w:rPr>
          <w:rFonts w:hint="eastAsia" w:asciiTheme="majorEastAsia" w:hAnsiTheme="majorEastAsia" w:eastAsiaTheme="majorEastAsia"/>
          <w:b/>
          <w:bCs/>
          <w:sz w:val="36"/>
          <w:szCs w:val="36"/>
        </w:rPr>
        <w:t>参会人员名单回执</w:t>
      </w:r>
    </w:p>
    <w:bookmarkEnd w:id="0"/>
    <w:p>
      <w:pPr>
        <w:ind w:left="210" w:leftChars="100"/>
        <w:jc w:val="right"/>
      </w:pPr>
    </w:p>
    <w:p>
      <w:pPr>
        <w:ind w:left="210" w:leftChars="100"/>
        <w:rPr>
          <w:rFonts w:ascii="微软雅黑" w:hAnsi="微软雅黑" w:eastAsia="微软雅黑"/>
          <w:sz w:val="24"/>
          <w:szCs w:val="24"/>
        </w:rPr>
      </w:pPr>
      <w:r>
        <w:tab/>
      </w:r>
      <w:r>
        <w:rPr>
          <w:rFonts w:hint="eastAsia" w:ascii="微软雅黑" w:hAnsi="微软雅黑" w:eastAsia="微软雅黑"/>
          <w:sz w:val="24"/>
          <w:szCs w:val="24"/>
        </w:rPr>
        <w:t>单位名称：</w:t>
      </w:r>
    </w:p>
    <w:tbl>
      <w:tblPr>
        <w:tblStyle w:val="3"/>
        <w:tblW w:w="92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821"/>
        <w:gridCol w:w="709"/>
        <w:gridCol w:w="1776"/>
        <w:gridCol w:w="1985"/>
        <w:gridCol w:w="1984"/>
        <w:gridCol w:w="1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姓名</w:t>
            </w:r>
          </w:p>
        </w:tc>
        <w:tc>
          <w:tcPr>
            <w:tcW w:w="821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职务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性别</w:t>
            </w:r>
          </w:p>
        </w:tc>
        <w:tc>
          <w:tcPr>
            <w:tcW w:w="1776" w:type="dxa"/>
            <w:vAlign w:val="center"/>
          </w:tcPr>
          <w:p>
            <w:pPr>
              <w:spacing w:line="320" w:lineRule="exact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到达车次/航班</w:t>
            </w:r>
          </w:p>
          <w:p>
            <w:pPr>
              <w:spacing w:line="320" w:lineRule="exact"/>
              <w:jc w:val="center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(如：CA1575/G177</w:t>
            </w:r>
            <w:r>
              <w:rPr>
                <w:rFonts w:eastAsia="仿宋_GB2312"/>
                <w:b/>
                <w:sz w:val="18"/>
                <w:szCs w:val="18"/>
              </w:rPr>
              <w:t>)</w:t>
            </w:r>
          </w:p>
        </w:tc>
        <w:tc>
          <w:tcPr>
            <w:tcW w:w="1985" w:type="dxa"/>
            <w:vAlign w:val="center"/>
          </w:tcPr>
          <w:p>
            <w:pPr>
              <w:spacing w:line="320" w:lineRule="exact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到达时间</w:t>
            </w:r>
          </w:p>
          <w:p>
            <w:pPr>
              <w:spacing w:line="32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0"/>
                <w:sz w:val="18"/>
                <w:szCs w:val="18"/>
              </w:rPr>
              <w:t>（如</w:t>
            </w:r>
            <w:r>
              <w:rPr>
                <w:rFonts w:eastAsia="仿宋_GB2312"/>
                <w:b/>
                <w:bCs/>
                <w:color w:val="000000"/>
                <w:kern w:val="0"/>
                <w:sz w:val="18"/>
                <w:szCs w:val="18"/>
              </w:rPr>
              <w:t>：12</w:t>
            </w:r>
            <w:r>
              <w:rPr>
                <w:rFonts w:hint="eastAsia" w:eastAsia="仿宋_GB2312"/>
                <w:b/>
                <w:bCs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eastAsia="仿宋_GB2312"/>
                <w:b/>
                <w:bCs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eastAsia="仿宋_GB2312"/>
                <w:b/>
                <w:bCs/>
                <w:color w:val="000000"/>
                <w:kern w:val="0"/>
                <w:sz w:val="18"/>
                <w:szCs w:val="18"/>
              </w:rPr>
              <w:t>日15</w:t>
            </w:r>
            <w:r>
              <w:rPr>
                <w:rFonts w:eastAsia="仿宋_GB2312"/>
                <w:b/>
                <w:bCs/>
                <w:color w:val="000000"/>
                <w:kern w:val="0"/>
                <w:sz w:val="18"/>
                <w:szCs w:val="18"/>
              </w:rPr>
              <w:t>:30）</w:t>
            </w:r>
          </w:p>
        </w:tc>
        <w:tc>
          <w:tcPr>
            <w:tcW w:w="1984" w:type="dxa"/>
            <w:vAlign w:val="center"/>
          </w:tcPr>
          <w:p>
            <w:pPr>
              <w:spacing w:line="320" w:lineRule="exact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离会时间</w:t>
            </w:r>
          </w:p>
          <w:p>
            <w:pPr>
              <w:widowControl/>
              <w:spacing w:line="320" w:lineRule="exact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0"/>
                <w:sz w:val="18"/>
                <w:szCs w:val="18"/>
              </w:rPr>
              <w:t>（如</w:t>
            </w:r>
            <w:r>
              <w:rPr>
                <w:rFonts w:eastAsia="仿宋_GB2312"/>
                <w:b/>
                <w:bCs/>
                <w:color w:val="000000"/>
                <w:kern w:val="0"/>
                <w:sz w:val="18"/>
                <w:szCs w:val="18"/>
              </w:rPr>
              <w:t>：12</w:t>
            </w:r>
            <w:r>
              <w:rPr>
                <w:rFonts w:hint="eastAsia" w:eastAsia="仿宋_GB2312"/>
                <w:b/>
                <w:bCs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eastAsia="仿宋_GB2312"/>
                <w:b/>
                <w:bCs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hint="eastAsia" w:eastAsia="仿宋_GB2312"/>
                <w:b/>
                <w:bCs/>
                <w:color w:val="000000"/>
                <w:kern w:val="0"/>
                <w:sz w:val="18"/>
                <w:szCs w:val="18"/>
              </w:rPr>
              <w:t>日11</w:t>
            </w:r>
            <w:r>
              <w:rPr>
                <w:rFonts w:eastAsia="仿宋_GB2312"/>
                <w:b/>
                <w:bCs/>
                <w:color w:val="000000"/>
                <w:kern w:val="0"/>
                <w:sz w:val="18"/>
                <w:szCs w:val="18"/>
              </w:rPr>
              <w:t>:30）</w:t>
            </w:r>
          </w:p>
        </w:tc>
        <w:tc>
          <w:tcPr>
            <w:tcW w:w="1258" w:type="dxa"/>
            <w:vAlign w:val="center"/>
          </w:tcPr>
          <w:p>
            <w:pPr>
              <w:spacing w:line="420" w:lineRule="exact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7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21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9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76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58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7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21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9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76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4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58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7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21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9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76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4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58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</w:rPr>
        <w:t>本单位</w:t>
      </w:r>
      <w:r>
        <w:rPr>
          <w:rFonts w:hint="eastAsia" w:ascii="微软雅黑" w:hAnsi="微软雅黑" w:eastAsia="微软雅黑"/>
          <w:sz w:val="24"/>
          <w:szCs w:val="24"/>
        </w:rPr>
        <w:t xml:space="preserve">联系人：     </w:t>
      </w:r>
      <w:r>
        <w:rPr>
          <w:rFonts w:ascii="微软雅黑" w:hAnsi="微软雅黑" w:eastAsia="微软雅黑"/>
          <w:sz w:val="24"/>
          <w:szCs w:val="24"/>
        </w:rPr>
        <w:t xml:space="preserve">    </w:t>
      </w:r>
      <w:r>
        <w:rPr>
          <w:rFonts w:hint="eastAsia" w:ascii="微软雅黑" w:hAnsi="微软雅黑" w:eastAsia="微软雅黑"/>
          <w:sz w:val="24"/>
          <w:szCs w:val="24"/>
        </w:rPr>
        <w:t xml:space="preserve">   </w:t>
      </w:r>
      <w:r>
        <w:rPr>
          <w:rFonts w:ascii="微软雅黑" w:hAnsi="微软雅黑" w:eastAsia="微软雅黑"/>
          <w:sz w:val="24"/>
          <w:szCs w:val="24"/>
        </w:rPr>
        <w:t xml:space="preserve"> </w:t>
      </w:r>
      <w:r>
        <w:rPr>
          <w:rFonts w:hint="eastAsia" w:ascii="微软雅黑" w:hAnsi="微软雅黑" w:eastAsia="微软雅黑"/>
          <w:sz w:val="24"/>
          <w:szCs w:val="24"/>
        </w:rPr>
        <w:t xml:space="preserve"> 联系电话：      </w:t>
      </w:r>
      <w:r>
        <w:rPr>
          <w:rFonts w:ascii="微软雅黑" w:hAnsi="微软雅黑" w:eastAsia="微软雅黑"/>
          <w:sz w:val="24"/>
          <w:szCs w:val="24"/>
        </w:rPr>
        <w:t xml:space="preserve">     </w:t>
      </w:r>
      <w:r>
        <w:rPr>
          <w:rFonts w:hint="eastAsia" w:ascii="微软雅黑" w:hAnsi="微软雅黑" w:eastAsia="微软雅黑"/>
          <w:sz w:val="24"/>
          <w:szCs w:val="24"/>
        </w:rPr>
        <w:t xml:space="preserve">   日期：</w:t>
      </w:r>
    </w:p>
    <w:p/>
    <w:sectPr>
      <w:footerReference r:id="rId4" w:type="first"/>
      <w:footerReference r:id="rId3" w:type="default"/>
      <w:pgSz w:w="11906" w:h="16838"/>
      <w:pgMar w:top="1440" w:right="1803" w:bottom="1440" w:left="1803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631570"/>
      <w:docPartObj>
        <w:docPartGallery w:val="autotext"/>
      </w:docPartObj>
    </w:sdtPr>
    <w:sdtContent>
      <w:p>
        <w:pPr>
          <w:pStyle w:val="2"/>
          <w:jc w:val="right"/>
        </w:pPr>
        <w:r>
          <w:rPr>
            <w:lang w:val="zh-CN"/>
          </w:rPr>
          <w:fldChar w:fldCharType="begin"/>
        </w:r>
        <w:r>
          <w:rPr>
            <w:lang w:val="zh-CN"/>
          </w:rPr>
          <w:instrText xml:space="preserve"> PAGE   \* MERGEFORMAT </w:instrText>
        </w:r>
        <w:r>
          <w:rPr>
            <w:lang w:val="zh-CN"/>
          </w:rP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F77295"/>
    <w:rsid w:val="5DF77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2019-11-04T08:40:00Z</dcterms:created>
  <dc:creator>wangzhennan</dc:creator>
  <cp:lastModifiedBy>wangzhennan</cp:lastModifiedBy>
  <dcterms:modified xsi:type="dcterms:W3CDTF">2019-11-04T08:40:37Z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